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00" w:rsidRPr="00B45CE1" w:rsidRDefault="00A70018" w:rsidP="0009423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>ПРОТОКОЛ</w:t>
      </w:r>
      <w:r w:rsidR="00895A5C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895A5C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>l</w:t>
      </w:r>
    </w:p>
    <w:p w:rsidR="00F61800" w:rsidRPr="00F06DE5" w:rsidRDefault="004F2353" w:rsidP="004F235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>конкурсной комиссии по отбору проектов, реализуемых в интересах организаций-участников инновационного территориального аэрокосмического кластера Самарской области</w:t>
      </w:r>
    </w:p>
    <w:p w:rsidR="00F61800" w:rsidRPr="00F06DE5" w:rsidRDefault="00A70018" w:rsidP="00895F69">
      <w:pPr>
        <w:tabs>
          <w:tab w:val="left" w:pos="7513"/>
        </w:tabs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Самара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ab/>
        <w:t>15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октября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CD4197" w:rsidRPr="00F06DE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F61800" w:rsidRPr="00F06DE5" w:rsidRDefault="00F61800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1800" w:rsidRPr="00F06DE5" w:rsidRDefault="00A70018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Время проведения заседания: </w:t>
      </w:r>
      <w:r w:rsidR="00E62C78" w:rsidRPr="00F06DE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50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E62C78" w:rsidRPr="00F06DE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0,</w:t>
      </w:r>
    </w:p>
    <w:p w:rsidR="004F2353" w:rsidRPr="004F2353" w:rsidRDefault="00A70018" w:rsidP="004F2353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Место проведения заседания: 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 xml:space="preserve">443001, г. Самара, </w:t>
      </w:r>
      <w:r w:rsidR="004F2353"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Молодогвардейская 210, </w:t>
      </w:r>
      <w:proofErr w:type="spellStart"/>
      <w:r w:rsidR="004F2353" w:rsidRPr="004F2353">
        <w:rPr>
          <w:rFonts w:ascii="Times New Roman" w:hAnsi="Times New Roman" w:cs="Times New Roman"/>
          <w:sz w:val="28"/>
          <w:szCs w:val="28"/>
          <w:lang w:val="ru-RU"/>
        </w:rPr>
        <w:t>каб</w:t>
      </w:r>
      <w:proofErr w:type="spellEnd"/>
      <w:r w:rsidR="004F2353" w:rsidRPr="004F2353">
        <w:rPr>
          <w:rFonts w:ascii="Times New Roman" w:hAnsi="Times New Roman" w:cs="Times New Roman"/>
          <w:sz w:val="28"/>
          <w:szCs w:val="28"/>
          <w:lang w:val="ru-RU"/>
        </w:rPr>
        <w:t>. 504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F2353" w:rsidRPr="004F2353">
        <w:rPr>
          <w:rFonts w:ascii="Times New Roman" w:hAnsi="Times New Roman" w:cs="Times New Roman"/>
          <w:sz w:val="28"/>
          <w:szCs w:val="28"/>
          <w:lang w:val="ru-RU"/>
        </w:rPr>
        <w:t>здание Правительства Самарской области</w:t>
      </w:r>
    </w:p>
    <w:p w:rsidR="0009423C" w:rsidRPr="00B45CE1" w:rsidRDefault="0009423C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1800" w:rsidRPr="00B45CE1" w:rsidRDefault="00A70018" w:rsidP="00C63766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>Присутствовали:</w:t>
      </w:r>
    </w:p>
    <w:p w:rsidR="00412780" w:rsidRDefault="00A70018" w:rsidP="003758A3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r w:rsidR="00891FD7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>комиссии:</w:t>
      </w:r>
    </w:p>
    <w:p w:rsidR="00F61800" w:rsidRPr="003758A3" w:rsidRDefault="00CD4197" w:rsidP="003758A3">
      <w:pPr>
        <w:pStyle w:val="a4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58A3">
        <w:rPr>
          <w:rFonts w:ascii="Times New Roman" w:hAnsi="Times New Roman" w:cs="Times New Roman"/>
          <w:sz w:val="28"/>
          <w:szCs w:val="28"/>
          <w:lang w:val="ru-RU"/>
        </w:rPr>
        <w:t>Сергиенко Александр Витальевич</w:t>
      </w:r>
      <w:r w:rsidR="00A70018" w:rsidRPr="00375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207" w:rsidRPr="003758A3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A70018" w:rsidRPr="003758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6DE5" w:rsidRPr="003758A3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A16207" w:rsidRPr="003758A3">
        <w:rPr>
          <w:rFonts w:ascii="Times New Roman" w:hAnsi="Times New Roman" w:cs="Times New Roman"/>
          <w:sz w:val="28"/>
          <w:szCs w:val="28"/>
          <w:lang w:val="ru-RU"/>
        </w:rPr>
        <w:t xml:space="preserve">иректор ГАУ «ЦИК </w:t>
      </w:r>
      <w:proofErr w:type="gramStart"/>
      <w:r w:rsidR="00A16207" w:rsidRPr="003758A3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A16207" w:rsidRPr="003758A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412780" w:rsidRDefault="00A70018" w:rsidP="003758A3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3766"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Заместитель </w:t>
      </w:r>
      <w:r w:rsidR="00A16207" w:rsidRPr="00C6376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63766">
        <w:rPr>
          <w:rFonts w:ascii="Times New Roman" w:hAnsi="Times New Roman" w:cs="Times New Roman"/>
          <w:sz w:val="28"/>
          <w:szCs w:val="28"/>
          <w:lang w:val="ru-RU"/>
        </w:rPr>
        <w:t>редседателя комиссии:</w:t>
      </w:r>
    </w:p>
    <w:p w:rsidR="00A16207" w:rsidRPr="00B45CE1" w:rsidRDefault="0048040A" w:rsidP="003758A3">
      <w:pPr>
        <w:pStyle w:val="a4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Серов Константин Леонтьевич – </w:t>
      </w:r>
      <w:r w:rsidR="00F06DE5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3028A">
        <w:rPr>
          <w:rFonts w:ascii="Times New Roman" w:hAnsi="Times New Roman" w:cs="Times New Roman"/>
          <w:sz w:val="28"/>
          <w:szCs w:val="28"/>
          <w:lang w:val="ru-RU"/>
        </w:rPr>
        <w:t xml:space="preserve">омощник директора ГАУ «ЦИК </w:t>
      </w:r>
      <w:proofErr w:type="gramStart"/>
      <w:r w:rsidR="0013028A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="0013028A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16207" w:rsidRPr="00B45C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1800" w:rsidRPr="00B45CE1" w:rsidRDefault="00A70018" w:rsidP="003758A3">
      <w:pPr>
        <w:spacing w:line="276" w:lineRule="auto"/>
        <w:ind w:left="567" w:hanging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Члены </w:t>
      </w:r>
      <w:r w:rsidR="00891FD7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 w:rsidRPr="00B45CE1">
        <w:rPr>
          <w:rFonts w:ascii="Times New Roman" w:hAnsi="Times New Roman" w:cs="Times New Roman"/>
          <w:sz w:val="28"/>
          <w:szCs w:val="28"/>
          <w:lang w:val="ru-RU"/>
        </w:rPr>
        <w:t>комиссии:</w:t>
      </w:r>
    </w:p>
    <w:p w:rsidR="00A16207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Ильметов Алексей Иванович </w:t>
      </w:r>
      <w:r w:rsidR="00A16207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аместитель министра экономического развития и инвестиций Самарской области</w:t>
      </w:r>
      <w:r w:rsidR="00A16207" w:rsidRPr="00B45C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4127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4197" w:rsidRPr="00B45CE1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Волков Олег Валентинович </w:t>
      </w:r>
      <w:r w:rsidR="00CD4197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Заместитель министра промышленности и торговли Самарской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CD4197" w:rsidRPr="003758A3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Урюпин Сергей Николаевич </w:t>
      </w:r>
      <w:r w:rsidR="00CD4197" w:rsidRPr="00B45C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Руководитель управления инновационной политики и развития инновационной инфраструктуры министерства экономического развития и инвестиций Самарской области</w:t>
      </w:r>
      <w:r w:rsidR="00F06DE5" w:rsidRPr="003758A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CD4197" w:rsidRPr="00B45CE1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Попов Андрей Леонидович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304C34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Заместитель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 директора ГАУ «ЦИК </w:t>
      </w:r>
      <w:proofErr w:type="gramStart"/>
      <w:r w:rsidRPr="004F2353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4F235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CD4197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45BA1" w:rsidRPr="00B45CE1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Борисов Максим Владимирович </w:t>
      </w:r>
      <w:r w:rsidR="00A16207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 w:rsidRPr="004F2353">
        <w:rPr>
          <w:rFonts w:ascii="Times New Roman" w:hAnsi="Times New Roman" w:cs="Times New Roman"/>
          <w:sz w:val="28"/>
          <w:szCs w:val="28"/>
          <w:lang w:val="ru-RU"/>
        </w:rPr>
        <w:t>Врио</w:t>
      </w:r>
      <w:proofErr w:type="spellEnd"/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 заместителя генерального конструктора по научной работе АО «РКЦ Прогресс»</w:t>
      </w:r>
      <w:r w:rsidR="0041278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9423C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Дмитриев Дмитрий Николаевич </w:t>
      </w:r>
      <w:r w:rsidR="0009423C" w:rsidRPr="00B45CE1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Руководитель иннов</w:t>
      </w:r>
      <w:r>
        <w:rPr>
          <w:rFonts w:ascii="Times New Roman" w:hAnsi="Times New Roman" w:cs="Times New Roman"/>
          <w:sz w:val="28"/>
          <w:szCs w:val="28"/>
          <w:lang w:val="ru-RU"/>
        </w:rPr>
        <w:t>ационного проекта ПАО «КУЗНЕЦОВ;</w:t>
      </w:r>
    </w:p>
    <w:p w:rsidR="004F2353" w:rsidRPr="004F2353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Филатов Валентин Александрович – Специалист по коммерциализации АНО «КИЦ </w:t>
      </w:r>
      <w:proofErr w:type="gramStart"/>
      <w:r w:rsidRPr="004F2353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4F2353">
        <w:rPr>
          <w:rFonts w:ascii="Times New Roman" w:hAnsi="Times New Roman" w:cs="Times New Roman"/>
          <w:sz w:val="28"/>
          <w:szCs w:val="28"/>
          <w:lang w:val="ru-RU"/>
        </w:rPr>
        <w:t>»;</w:t>
      </w:r>
    </w:p>
    <w:p w:rsidR="004F2353" w:rsidRDefault="004F2353" w:rsidP="004F2353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Федорченко Дмитрий Геннадьевич – Главный конструктор АО «Металлист-Самара».</w:t>
      </w:r>
    </w:p>
    <w:p w:rsidR="003758A3" w:rsidRPr="00B45CE1" w:rsidRDefault="003758A3" w:rsidP="00AB5199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 w:rsidR="00304C3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 заседании приняло участие 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4F2353"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4F2353">
        <w:rPr>
          <w:rFonts w:ascii="Times New Roman" w:hAnsi="Times New Roman" w:cs="Times New Roman"/>
          <w:sz w:val="28"/>
          <w:szCs w:val="28"/>
          <w:lang w:val="ru-RU"/>
        </w:rPr>
        <w:t>) членов Конкурсной комиссии.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Кворум для проведения голосования и принятия решений по вопросам повестки дня есть.</w:t>
      </w:r>
    </w:p>
    <w:p w:rsidR="00C63766" w:rsidRPr="00F06DE5" w:rsidRDefault="004F2353" w:rsidP="00F06DE5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</w:t>
      </w:r>
      <w:r w:rsidR="00C63766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Конкурсной комиссии:</w:t>
      </w:r>
    </w:p>
    <w:p w:rsidR="003758A3" w:rsidRDefault="004F2353" w:rsidP="002F0FF2">
      <w:pPr>
        <w:pStyle w:val="af1"/>
        <w:spacing w:before="0" w:beforeAutospacing="0" w:after="0" w:afterAutospacing="0"/>
        <w:rPr>
          <w:sz w:val="28"/>
          <w:szCs w:val="28"/>
        </w:rPr>
      </w:pPr>
      <w:r w:rsidRPr="00251942">
        <w:rPr>
          <w:sz w:val="28"/>
          <w:szCs w:val="28"/>
        </w:rPr>
        <w:t>Широкова Маргарита Александровна</w:t>
      </w:r>
      <w:r>
        <w:rPr>
          <w:sz w:val="28"/>
          <w:szCs w:val="28"/>
        </w:rPr>
        <w:t xml:space="preserve"> </w:t>
      </w:r>
      <w:r w:rsidR="00C63766" w:rsidRPr="00F06DE5">
        <w:rPr>
          <w:sz w:val="28"/>
          <w:szCs w:val="28"/>
        </w:rPr>
        <w:t xml:space="preserve">– </w:t>
      </w:r>
      <w:r w:rsidR="00F06DE5">
        <w:rPr>
          <w:sz w:val="28"/>
          <w:szCs w:val="28"/>
        </w:rPr>
        <w:t>в</w:t>
      </w:r>
      <w:r w:rsidR="00C63766" w:rsidRPr="00F06DE5">
        <w:rPr>
          <w:sz w:val="28"/>
          <w:szCs w:val="28"/>
        </w:rPr>
        <w:t xml:space="preserve">едущий специалист </w:t>
      </w:r>
      <w:r>
        <w:rPr>
          <w:sz w:val="28"/>
          <w:szCs w:val="28"/>
        </w:rPr>
        <w:t xml:space="preserve">Инжинирингового центра аэрокосмического кластера </w:t>
      </w:r>
      <w:r w:rsidR="00C63766" w:rsidRPr="00F06DE5">
        <w:rPr>
          <w:sz w:val="28"/>
          <w:szCs w:val="28"/>
        </w:rPr>
        <w:t>– структур</w:t>
      </w:r>
      <w:r>
        <w:rPr>
          <w:sz w:val="28"/>
          <w:szCs w:val="28"/>
        </w:rPr>
        <w:t xml:space="preserve">ного подразделения ГАУ «ЦИК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>».</w:t>
      </w:r>
    </w:p>
    <w:p w:rsidR="004F2353" w:rsidRDefault="004F2353" w:rsidP="002F0FF2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233E40" w:rsidRDefault="008F4033" w:rsidP="002F0FF2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4033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МЭР </w:t>
      </w:r>
      <w:proofErr w:type="gramStart"/>
      <w:r w:rsidRPr="008F4033">
        <w:rPr>
          <w:rFonts w:ascii="Times New Roman" w:hAnsi="Times New Roman" w:cs="Times New Roman"/>
          <w:sz w:val="28"/>
          <w:szCs w:val="28"/>
          <w:lang w:val="ru-RU"/>
        </w:rPr>
        <w:t>СО</w:t>
      </w:r>
      <w:proofErr w:type="gramEnd"/>
      <w:r w:rsidRPr="008F4033">
        <w:rPr>
          <w:rFonts w:ascii="Times New Roman" w:hAnsi="Times New Roman" w:cs="Times New Roman"/>
          <w:sz w:val="28"/>
          <w:szCs w:val="28"/>
          <w:lang w:val="ru-RU"/>
        </w:rPr>
        <w:t xml:space="preserve"> (письмо 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 xml:space="preserve">от 14.10.19 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>7-11/228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 xml:space="preserve">) Заявки, поданные на Отбор в АНО 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>КИЦ СО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>, рассматриваются членами Конкурсной комиссии совместно с заявками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 xml:space="preserve">, поданными в 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 xml:space="preserve">ГАУ 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F4033">
        <w:rPr>
          <w:rFonts w:ascii="Times New Roman" w:hAnsi="Times New Roman" w:cs="Times New Roman"/>
          <w:sz w:val="28"/>
          <w:szCs w:val="28"/>
          <w:lang w:val="ru-RU"/>
        </w:rPr>
        <w:t>ЦИК СО</w:t>
      </w:r>
      <w:r w:rsidR="00AB5199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8F4033" w:rsidRDefault="008F403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63766" w:rsidRPr="00F06DE5" w:rsidRDefault="00C63766" w:rsidP="0009423C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Повестка заседания </w:t>
      </w:r>
      <w:r w:rsidR="00891FD7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Конкурсной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комиссии:</w:t>
      </w:r>
    </w:p>
    <w:p w:rsidR="00F61800" w:rsidRPr="00F06DE5" w:rsidRDefault="004E0D82" w:rsidP="002971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1. В соответствии с 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п.2.12</w:t>
      </w:r>
      <w:r w:rsidR="00304C34">
        <w:rPr>
          <w:rFonts w:ascii="Times New Roman" w:hAnsi="Times New Roman" w:cs="Times New Roman"/>
          <w:sz w:val="28"/>
          <w:szCs w:val="28"/>
          <w:lang w:val="ru-RU"/>
        </w:rPr>
        <w:t>, п.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2.13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 xml:space="preserve"> Положения об </w:t>
      </w:r>
      <w:r w:rsidR="00262A7B" w:rsidRPr="00262A7B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62A7B" w:rsidRPr="00262A7B">
        <w:rPr>
          <w:rFonts w:ascii="Times New Roman" w:hAnsi="Times New Roman" w:cs="Times New Roman"/>
          <w:sz w:val="28"/>
          <w:szCs w:val="28"/>
          <w:lang w:val="ru-RU"/>
        </w:rPr>
        <w:t xml:space="preserve"> проектов, реализуемых в интересах организаций-участников инновационного территориального аэрокосмического кластера Самарской области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Положение)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утвержденного приказом ГАУ «ЦИК СО» от 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9.2019 № 166,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>рассмотрени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 xml:space="preserve">Заявок, проведение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экспертизы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аявок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принятие решения о соответствии или несоответствии Заявок требованиям п</w:t>
      </w:r>
      <w:r w:rsidR="00233E4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5,</w:t>
      </w:r>
      <w:r w:rsidR="00233E40">
        <w:rPr>
          <w:rFonts w:ascii="Times New Roman" w:hAnsi="Times New Roman" w:cs="Times New Roman"/>
          <w:sz w:val="28"/>
          <w:szCs w:val="28"/>
          <w:lang w:val="ru-RU"/>
        </w:rPr>
        <w:t xml:space="preserve"> п.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2.3 </w:t>
      </w:r>
      <w:r w:rsidR="00262A7B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61800" w:rsidRPr="00F06DE5" w:rsidRDefault="00F61800" w:rsidP="002971DD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61800" w:rsidRPr="00F06DE5" w:rsidRDefault="004E0D82" w:rsidP="002971D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По вопросу повестки заседания </w:t>
      </w:r>
      <w:r w:rsidR="00891FD7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Конкурсная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омиссия 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рассмотрела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891FD7" w:rsidRPr="00F06DE5">
        <w:rPr>
          <w:rFonts w:ascii="Times New Roman" w:hAnsi="Times New Roman" w:cs="Times New Roman"/>
          <w:sz w:val="28"/>
          <w:szCs w:val="28"/>
          <w:lang w:val="ru-RU"/>
        </w:rPr>
        <w:t>аявк</w:t>
      </w:r>
      <w:r w:rsidR="00635B2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, представленные на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тбор, 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приня</w:t>
      </w:r>
      <w:r w:rsidR="00895A5C" w:rsidRPr="00F06DE5">
        <w:rPr>
          <w:rFonts w:ascii="Times New Roman" w:hAnsi="Times New Roman" w:cs="Times New Roman"/>
          <w:sz w:val="28"/>
          <w:szCs w:val="28"/>
          <w:lang w:val="ru-RU"/>
        </w:rPr>
        <w:t>ла следующие решения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61800" w:rsidRPr="00F06DE5" w:rsidRDefault="004E0D82" w:rsidP="002971D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Признать следующие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аявки соответствующими требованиям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пунктов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 xml:space="preserve">1.5, </w:t>
      </w:r>
      <w:r w:rsidR="00A16207" w:rsidRPr="00F06DE5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FE2B31" w:rsidRPr="00F06DE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011F40"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6FD7"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 w:rsidR="00A70018" w:rsidRPr="00F06DE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D1662" w:rsidRPr="00F06DE5" w:rsidRDefault="000D1662" w:rsidP="002971DD">
      <w:pPr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701"/>
        <w:gridCol w:w="2835"/>
        <w:gridCol w:w="1701"/>
      </w:tblGrid>
      <w:tr w:rsidR="00576FD7" w:rsidRPr="008A25E0" w:rsidTr="008A25E0">
        <w:trPr>
          <w:trHeight w:val="703"/>
          <w:tblHeader/>
        </w:trPr>
        <w:tc>
          <w:tcPr>
            <w:tcW w:w="567" w:type="dxa"/>
            <w:shd w:val="clear" w:color="000000" w:fill="FFFFFF"/>
            <w:vAlign w:val="center"/>
            <w:hideMark/>
          </w:tcPr>
          <w:p w:rsidR="00576FD7" w:rsidRPr="008A25E0" w:rsidRDefault="00576FD7" w:rsidP="000D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№ </w:t>
            </w:r>
            <w:proofErr w:type="gramStart"/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п</w:t>
            </w:r>
            <w:proofErr w:type="gramEnd"/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/п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0D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ОГРН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576FD7" w:rsidRPr="008A25E0" w:rsidRDefault="00576FD7" w:rsidP="000D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ИНН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Наименование организации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576FD7" w:rsidP="000D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Наименование проекта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0D166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proofErr w:type="gramStart"/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Соответствует</w:t>
            </w:r>
            <w:proofErr w:type="gramEnd"/>
            <w:r w:rsidRPr="008A25E0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/ не 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Разработка </w:t>
            </w:r>
            <w:proofErr w:type="spellStart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маломассогабаритного</w:t>
            </w:r>
            <w:proofErr w:type="spellEnd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гиперспектрометра</w:t>
            </w:r>
            <w:proofErr w:type="spellEnd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 разрешением по поверхности Земли 10 м с орбиты 350 км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Разработка технологии серийного производства системы автоматического управления, основанной на алгоритмах искусственного интеллекта, для малых беспилотных авиационных комплексов и наземных робототехнических средств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Разработка Смарт регулятора давления природного газа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Разработка и создание автономного малогабаритного аналитического комплекса подготовки пробы для проведения анализа промышленных выбросов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Изготовление и испытание перспективной конструкции горелочного устройства двигателя наземного применения на газовом топливе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233E40">
        <w:trPr>
          <w:trHeight w:val="2224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Внедрение компрессорных лопаток на газотурбинные установки различной размерности, на основании конструктивно-технологического анализа поковок, изготовленных методом высокоскоростной штамповки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 xml:space="preserve">Разработка линейки </w:t>
            </w:r>
            <w:proofErr w:type="gramStart"/>
            <w:r w:rsidRPr="008A25E0">
              <w:rPr>
                <w:rFonts w:ascii="Times New Roman" w:hAnsi="Times New Roman" w:cs="Times New Roman"/>
                <w:lang w:val="ru-RU"/>
              </w:rPr>
              <w:t>универсальных</w:t>
            </w:r>
            <w:proofErr w:type="gramEnd"/>
            <w:r w:rsidRPr="008A25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высокодемпфированных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виброопор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для транспортного машиностроения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1026301168310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6316000632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Самарский университет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 xml:space="preserve">Разработка комплексного технологического </w:t>
            </w:r>
            <w:proofErr w:type="gramStart"/>
            <w:r w:rsidRPr="008A25E0">
              <w:rPr>
                <w:rFonts w:ascii="Times New Roman" w:hAnsi="Times New Roman" w:cs="Times New Roman"/>
                <w:lang w:val="ru-RU"/>
              </w:rPr>
              <w:t>процесса изготовления секций соплового аппарата турбины</w:t>
            </w:r>
            <w:proofErr w:type="gramEnd"/>
            <w:r w:rsidRPr="008A25E0">
              <w:rPr>
                <w:rFonts w:ascii="Times New Roman" w:hAnsi="Times New Roman" w:cs="Times New Roman"/>
                <w:lang w:val="ru-RU"/>
              </w:rPr>
              <w:t xml:space="preserve"> методом селективного лазерного сплавления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1026301167683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6315800040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СамГТУ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 xml:space="preserve">Интеллектуальная экспертная система оценки состояния и конкурентоспособности производственных и сельскохозяйственных комплексов зарубежных стран на основе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геопространственной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информации, получаемой космическими аппаратами наблюдения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1026301167683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6315800040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СамГТУ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 xml:space="preserve">Разработка автоматизированного комплекса и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техникотехнологических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решений для сварки и наплавки в целях развития ремонта и сервиса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1026301167683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6315800040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СамГТУ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8A25E0" w:rsidRPr="008A25E0" w:rsidRDefault="008A25E0" w:rsidP="008A2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Разработка методики и </w:t>
            </w:r>
            <w:proofErr w:type="gramStart"/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программных</w:t>
            </w:r>
            <w:proofErr w:type="gramEnd"/>
          </w:p>
          <w:p w:rsidR="008A25E0" w:rsidRPr="008A25E0" w:rsidRDefault="008A25E0" w:rsidP="008A2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средств </w:t>
            </w:r>
            <w:proofErr w:type="gramStart"/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интегрированного</w:t>
            </w:r>
            <w:proofErr w:type="gramEnd"/>
          </w:p>
          <w:p w:rsidR="008A25E0" w:rsidRPr="00304C34" w:rsidRDefault="008A25E0" w:rsidP="008A25E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04C34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компьютерного моделирования работы</w:t>
            </w:r>
          </w:p>
          <w:p w:rsidR="00576FD7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опор качения двигателя НК-36СТ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1026301167683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6315800040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СамГТУ</w:t>
            </w:r>
            <w:proofErr w:type="spellEnd"/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 xml:space="preserve">Бесщеточный вентильный генератор с интегрированным возбуждением предназначен для установки на </w:t>
            </w:r>
            <w:r w:rsidRPr="008A25E0">
              <w:rPr>
                <w:rFonts w:ascii="Times New Roman" w:hAnsi="Times New Roman" w:cs="Times New Roman"/>
                <w:lang w:val="ru-RU"/>
              </w:rPr>
              <w:lastRenderedPageBreak/>
              <w:t>газотурбинный двигатель и обеспечения электроэнергией потребителей, подзарядки аккумуляторных батарей в составе системы энергоснабжения беспилотного летательного аппарата (БПЛА)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576FD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1126315000734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6315641584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ООО «НПО «Шторм»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Повышение эксплуатационной надежности и снижение расхода топливного газа магистрального </w:t>
            </w:r>
            <w:proofErr w:type="spellStart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газотурбовоза</w:t>
            </w:r>
            <w:proofErr w:type="spellEnd"/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8A25E0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1126315000734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6315641584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ООО «НПО «Шторм»</w:t>
            </w:r>
          </w:p>
        </w:tc>
        <w:tc>
          <w:tcPr>
            <w:tcW w:w="2835" w:type="dxa"/>
            <w:shd w:val="clear" w:color="000000" w:fill="FFFFFF"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Энергонезависимые ГПА-Ц-16 на базе генераторной установки Шторм ГУ-707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8A25E0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1126315000734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6315641584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25E0" w:rsidRPr="008A25E0" w:rsidRDefault="008A25E0" w:rsidP="008A25E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ООО «НПО «Шторм»</w:t>
            </w:r>
          </w:p>
        </w:tc>
        <w:tc>
          <w:tcPr>
            <w:tcW w:w="2835" w:type="dxa"/>
            <w:shd w:val="clear" w:color="000000" w:fill="FFFFFF"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Энергонезависимые ГТД НК-16 </w:t>
            </w:r>
            <w:proofErr w:type="gramStart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СТ</w:t>
            </w:r>
            <w:proofErr w:type="gramEnd"/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базе стартер-генераторной установки Шторм СГУ-722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25E0" w:rsidRPr="008A25E0" w:rsidRDefault="008A25E0" w:rsidP="008A25E0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  <w:tr w:rsidR="00576FD7" w:rsidRPr="008A25E0" w:rsidTr="008A25E0">
        <w:trPr>
          <w:trHeight w:val="460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1116311000024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6311126624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FD7" w:rsidRPr="008A25E0" w:rsidRDefault="008A25E0" w:rsidP="00204A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A25E0">
              <w:rPr>
                <w:rFonts w:ascii="Times New Roman" w:hAnsi="Times New Roman" w:cs="Times New Roman"/>
                <w:lang w:val="ru-RU"/>
              </w:rPr>
              <w:t>ООО «Серебряные крылья»</w:t>
            </w:r>
          </w:p>
        </w:tc>
        <w:tc>
          <w:tcPr>
            <w:tcW w:w="2835" w:type="dxa"/>
            <w:shd w:val="clear" w:color="000000" w:fill="FFFFFF"/>
          </w:tcPr>
          <w:p w:rsidR="00576FD7" w:rsidRPr="008A25E0" w:rsidRDefault="008A25E0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8A25E0">
              <w:rPr>
                <w:rFonts w:ascii="Times New Roman" w:hAnsi="Times New Roman" w:cs="Times New Roman"/>
                <w:lang w:val="ru-RU"/>
              </w:rPr>
              <w:t xml:space="preserve">Создание специализированного сверхлегкого воздушного судна, обеспечивающего высокий уровень эффективности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ультрамалообъемного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опыления и безопасность выполнения авиационных химических работ (стадия:</w:t>
            </w:r>
            <w:proofErr w:type="gramEnd"/>
            <w:r w:rsidRPr="008A25E0">
              <w:rPr>
                <w:rFonts w:ascii="Times New Roman" w:hAnsi="Times New Roman" w:cs="Times New Roman"/>
                <w:lang w:val="ru-RU"/>
              </w:rPr>
              <w:t xml:space="preserve"> Летно-конструкторские испытания (ЛКИ) опытного (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предсерийного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) образца специализированного сверхлегкого воздушного судна (СВС) для авиахимических работ (АХР) методом </w:t>
            </w:r>
            <w:proofErr w:type="spellStart"/>
            <w:r w:rsidRPr="008A25E0">
              <w:rPr>
                <w:rFonts w:ascii="Times New Roman" w:hAnsi="Times New Roman" w:cs="Times New Roman"/>
                <w:lang w:val="ru-RU"/>
              </w:rPr>
              <w:t>ультрамалообъемного</w:t>
            </w:r>
            <w:proofErr w:type="spellEnd"/>
            <w:r w:rsidRPr="008A25E0">
              <w:rPr>
                <w:rFonts w:ascii="Times New Roman" w:hAnsi="Times New Roman" w:cs="Times New Roman"/>
                <w:lang w:val="ru-RU"/>
              </w:rPr>
              <w:t xml:space="preserve"> опыления (УМО))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576FD7" w:rsidRPr="008A25E0" w:rsidRDefault="00576FD7" w:rsidP="00204A27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8A25E0">
              <w:rPr>
                <w:rFonts w:ascii="Times New Roman" w:eastAsia="Times New Roman" w:hAnsi="Times New Roman" w:cs="Times New Roman"/>
                <w:lang w:val="ru-RU" w:eastAsia="ru-RU"/>
              </w:rPr>
              <w:t>Соответствует</w:t>
            </w:r>
          </w:p>
        </w:tc>
      </w:tr>
    </w:tbl>
    <w:p w:rsidR="00011F40" w:rsidRPr="00F06DE5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>Результаты голосования по данному решению:</w:t>
      </w:r>
    </w:p>
    <w:p w:rsidR="00011F40" w:rsidRPr="00F06DE5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>«За» -</w:t>
      </w:r>
      <w:r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4F2353">
        <w:rPr>
          <w:rFonts w:ascii="Times New Roman" w:hAnsi="Times New Roman" w:cs="Times New Roman"/>
          <w:sz w:val="28"/>
          <w:szCs w:val="28"/>
          <w:u w:val="single"/>
          <w:lang w:val="ru-RU"/>
        </w:rPr>
        <w:t>10</w:t>
      </w:r>
      <w:r w:rsid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58A3"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58A3">
        <w:rPr>
          <w:rFonts w:ascii="Times New Roman" w:hAnsi="Times New Roman" w:cs="Times New Roman"/>
          <w:sz w:val="28"/>
          <w:szCs w:val="28"/>
          <w:lang w:val="ru-RU"/>
        </w:rPr>
        <w:t>голосов</w:t>
      </w:r>
    </w:p>
    <w:p w:rsidR="00011F40" w:rsidRPr="00F06DE5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>«Против» -</w:t>
      </w:r>
      <w:r w:rsidR="003758A3"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0 </w:t>
      </w:r>
      <w:r w:rsidR="003758A3"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голосов</w:t>
      </w:r>
    </w:p>
    <w:p w:rsidR="00011F40" w:rsidRPr="00F06DE5" w:rsidRDefault="00011F40" w:rsidP="00011F40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06DE5">
        <w:rPr>
          <w:rFonts w:ascii="Times New Roman" w:hAnsi="Times New Roman" w:cs="Times New Roman"/>
          <w:sz w:val="28"/>
          <w:szCs w:val="28"/>
          <w:lang w:val="ru-RU"/>
        </w:rPr>
        <w:t xml:space="preserve">«Воздержались» - </w:t>
      </w:r>
      <w:r w:rsidR="003758A3"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 </w:t>
      </w:r>
      <w:r w:rsidR="003758A3" w:rsidRPr="003758A3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06DE5">
        <w:rPr>
          <w:rFonts w:ascii="Times New Roman" w:hAnsi="Times New Roman" w:cs="Times New Roman"/>
          <w:sz w:val="28"/>
          <w:szCs w:val="28"/>
          <w:lang w:val="ru-RU"/>
        </w:rPr>
        <w:t>голосов.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994555" w:rsidRPr="008F4033" w:rsidTr="00233E40">
        <w:trPr>
          <w:trHeight w:val="438"/>
        </w:trPr>
        <w:tc>
          <w:tcPr>
            <w:tcW w:w="4395" w:type="dxa"/>
          </w:tcPr>
          <w:p w:rsidR="00233E40" w:rsidRDefault="00A70018" w:rsidP="00233E4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Члены конкурсной </w:t>
            </w:r>
            <w:r w:rsidR="00A16207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омиссии</w:t>
            </w:r>
            <w:r w:rsidR="00994555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  <w:p w:rsidR="00994555" w:rsidRPr="00F06DE5" w:rsidRDefault="00233E40" w:rsidP="00233E40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Сергиенко А.В.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4555" w:rsidRPr="00F06DE5" w:rsidTr="00233E40">
        <w:tc>
          <w:tcPr>
            <w:tcW w:w="4395" w:type="dxa"/>
          </w:tcPr>
          <w:p w:rsidR="00994555" w:rsidRPr="00AF2BFC" w:rsidRDefault="00994555" w:rsidP="00994555">
            <w:pPr>
              <w:spacing w:before="480"/>
              <w:rPr>
                <w:rFonts w:ascii="Times New Roman" w:hAnsi="Times New Roman" w:cs="Times New Roman"/>
                <w:sz w:val="28"/>
                <w:szCs w:val="28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2. Серов К.Л.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4555" w:rsidRPr="00F06DE5" w:rsidTr="00233E40">
        <w:tc>
          <w:tcPr>
            <w:tcW w:w="4395" w:type="dxa"/>
          </w:tcPr>
          <w:p w:rsidR="00994555" w:rsidRPr="00F06DE5" w:rsidRDefault="00994555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Ильметов А</w:t>
            </w:r>
            <w:r w:rsidR="003A0466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4555" w:rsidRPr="00F06DE5" w:rsidTr="00233E40">
        <w:tc>
          <w:tcPr>
            <w:tcW w:w="4395" w:type="dxa"/>
          </w:tcPr>
          <w:p w:rsidR="00994555" w:rsidRPr="00F06DE5" w:rsidRDefault="00994555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Волков О.</w:t>
            </w:r>
            <w:r w:rsidR="00D22E83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E83" w:rsidRPr="00F06DE5" w:rsidTr="00233E40">
        <w:tc>
          <w:tcPr>
            <w:tcW w:w="4395" w:type="dxa"/>
          </w:tcPr>
          <w:p w:rsidR="00D22E83" w:rsidRPr="00F06DE5" w:rsidRDefault="00D22E8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Урюпин С</w:t>
            </w:r>
            <w:r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</w:t>
            </w:r>
          </w:p>
        </w:tc>
        <w:tc>
          <w:tcPr>
            <w:tcW w:w="4819" w:type="dxa"/>
          </w:tcPr>
          <w:p w:rsidR="00D22E83" w:rsidRPr="00F06DE5" w:rsidRDefault="00D22E83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E83" w:rsidRPr="00F06DE5" w:rsidTr="00233E40">
        <w:tc>
          <w:tcPr>
            <w:tcW w:w="4395" w:type="dxa"/>
          </w:tcPr>
          <w:p w:rsidR="00D22E83" w:rsidRPr="00F06DE5" w:rsidRDefault="00D22E8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Попов А.Л</w:t>
            </w: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</w:tcPr>
          <w:p w:rsidR="00D22E83" w:rsidRPr="00F06DE5" w:rsidRDefault="00D22E83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4555" w:rsidRPr="00F06DE5" w:rsidTr="00233E40">
        <w:tc>
          <w:tcPr>
            <w:tcW w:w="4395" w:type="dxa"/>
          </w:tcPr>
          <w:p w:rsidR="00994555" w:rsidRPr="00F06DE5" w:rsidRDefault="00D22E8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 w:rsidR="00994555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Борисов М.В</w:t>
            </w: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994555" w:rsidRPr="00F06DE5" w:rsidTr="00233E40">
        <w:tc>
          <w:tcPr>
            <w:tcW w:w="4395" w:type="dxa"/>
          </w:tcPr>
          <w:p w:rsidR="00994555" w:rsidRPr="00F06DE5" w:rsidRDefault="00D22E8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8. </w:t>
            </w:r>
            <w:r w:rsidR="004F2353"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Дмитриев Д.Н.</w:t>
            </w:r>
          </w:p>
        </w:tc>
        <w:tc>
          <w:tcPr>
            <w:tcW w:w="4819" w:type="dxa"/>
          </w:tcPr>
          <w:p w:rsidR="00994555" w:rsidRPr="00F06DE5" w:rsidRDefault="00994555" w:rsidP="000942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E83" w:rsidRPr="00F06DE5" w:rsidTr="00233E40">
        <w:tc>
          <w:tcPr>
            <w:tcW w:w="4395" w:type="dxa"/>
          </w:tcPr>
          <w:p w:rsidR="00D22E83" w:rsidRPr="004F2353" w:rsidRDefault="004F2353" w:rsidP="00D22E8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9. </w:t>
            </w:r>
            <w:r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Филатов В.А.</w:t>
            </w:r>
          </w:p>
        </w:tc>
        <w:tc>
          <w:tcPr>
            <w:tcW w:w="4819" w:type="dxa"/>
          </w:tcPr>
          <w:p w:rsidR="00D22E83" w:rsidRPr="00F06DE5" w:rsidRDefault="00D22E83" w:rsidP="00D22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2353" w:rsidRPr="00F06DE5" w:rsidTr="00233E40">
        <w:tc>
          <w:tcPr>
            <w:tcW w:w="4395" w:type="dxa"/>
          </w:tcPr>
          <w:p w:rsidR="004F2353" w:rsidRPr="004F2353" w:rsidRDefault="004F235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Федорченко Д.Г.</w:t>
            </w:r>
          </w:p>
        </w:tc>
        <w:tc>
          <w:tcPr>
            <w:tcW w:w="4819" w:type="dxa"/>
          </w:tcPr>
          <w:p w:rsidR="004F2353" w:rsidRPr="00F06DE5" w:rsidRDefault="004F2353" w:rsidP="00D22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F2353" w:rsidRPr="00F06DE5" w:rsidTr="00233E40">
        <w:tc>
          <w:tcPr>
            <w:tcW w:w="4395" w:type="dxa"/>
          </w:tcPr>
          <w:p w:rsidR="004F2353" w:rsidRDefault="004F2353" w:rsidP="004F235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819" w:type="dxa"/>
          </w:tcPr>
          <w:p w:rsidR="004F2353" w:rsidRPr="00F06DE5" w:rsidRDefault="004F2353" w:rsidP="00D22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E83" w:rsidRPr="00F06DE5" w:rsidTr="00233E40">
        <w:tc>
          <w:tcPr>
            <w:tcW w:w="4395" w:type="dxa"/>
          </w:tcPr>
          <w:p w:rsidR="00D22E83" w:rsidRPr="004F2353" w:rsidRDefault="00D22E83" w:rsidP="00D22E8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Секретарь конкурсной комиссии</w:t>
            </w:r>
            <w:r w:rsidR="00011F40" w:rsidRPr="00F06DE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</w:p>
        </w:tc>
        <w:tc>
          <w:tcPr>
            <w:tcW w:w="4819" w:type="dxa"/>
          </w:tcPr>
          <w:p w:rsidR="00D22E83" w:rsidRPr="00F06DE5" w:rsidRDefault="00D22E83" w:rsidP="00D22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22E83" w:rsidRPr="00F06DE5" w:rsidTr="00233E40">
        <w:tc>
          <w:tcPr>
            <w:tcW w:w="4395" w:type="dxa"/>
          </w:tcPr>
          <w:p w:rsidR="00D22E83" w:rsidRPr="00F06DE5" w:rsidRDefault="004F2353" w:rsidP="00D22E83">
            <w:pPr>
              <w:spacing w:before="48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2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Широкова М.А.</w:t>
            </w:r>
          </w:p>
        </w:tc>
        <w:tc>
          <w:tcPr>
            <w:tcW w:w="4819" w:type="dxa"/>
          </w:tcPr>
          <w:p w:rsidR="00D22E83" w:rsidRPr="00F06DE5" w:rsidRDefault="00D22E83" w:rsidP="00D22E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994555" w:rsidRPr="00B45CE1" w:rsidRDefault="00994555" w:rsidP="00725A3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555" w:rsidRPr="00B45CE1" w:rsidSect="00233E40">
      <w:headerReference w:type="default" r:id="rId9"/>
      <w:footerReference w:type="default" r:id="rId10"/>
      <w:pgSz w:w="11900" w:h="16840"/>
      <w:pgMar w:top="709" w:right="660" w:bottom="142" w:left="15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B1" w:rsidRDefault="00AC68B1" w:rsidP="00FB0BB9">
      <w:r>
        <w:separator/>
      </w:r>
    </w:p>
  </w:endnote>
  <w:endnote w:type="continuationSeparator" w:id="0">
    <w:p w:rsidR="00AC68B1" w:rsidRDefault="00AC68B1" w:rsidP="00FB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6C1" w:rsidRDefault="007876C1" w:rsidP="001F7A86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B1" w:rsidRDefault="00AC68B1" w:rsidP="00FB0BB9">
      <w:r>
        <w:separator/>
      </w:r>
    </w:p>
  </w:footnote>
  <w:footnote w:type="continuationSeparator" w:id="0">
    <w:p w:rsidR="00AC68B1" w:rsidRDefault="00AC68B1" w:rsidP="00FB0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538770"/>
      <w:docPartObj>
        <w:docPartGallery w:val="Page Numbers (Top of Page)"/>
        <w:docPartUnique/>
      </w:docPartObj>
    </w:sdtPr>
    <w:sdtEndPr/>
    <w:sdtContent>
      <w:p w:rsidR="00233E40" w:rsidRDefault="00233E4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FF2" w:rsidRPr="002F0FF2">
          <w:rPr>
            <w:noProof/>
            <w:lang w:val="ru-RU"/>
          </w:rPr>
          <w:t>2</w:t>
        </w:r>
        <w:r>
          <w:fldChar w:fldCharType="end"/>
        </w:r>
      </w:p>
    </w:sdtContent>
  </w:sdt>
  <w:p w:rsidR="00233E40" w:rsidRDefault="00233E4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4F7"/>
    <w:multiLevelType w:val="hybridMultilevel"/>
    <w:tmpl w:val="E8C43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E1E58"/>
    <w:multiLevelType w:val="hybridMultilevel"/>
    <w:tmpl w:val="968E6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61E84"/>
    <w:multiLevelType w:val="hybridMultilevel"/>
    <w:tmpl w:val="DBA00BDC"/>
    <w:lvl w:ilvl="0" w:tplc="5050A572">
      <w:start w:val="1"/>
      <w:numFmt w:val="decimal"/>
      <w:lvlText w:val="%1."/>
      <w:lvlJc w:val="left"/>
      <w:pPr>
        <w:ind w:hanging="317"/>
      </w:pPr>
      <w:rPr>
        <w:rFonts w:ascii="Times New Roman" w:eastAsia="Times New Roman" w:hAnsi="Times New Roman" w:hint="default"/>
        <w:color w:val="494B4F"/>
        <w:w w:val="104"/>
        <w:sz w:val="21"/>
        <w:szCs w:val="21"/>
      </w:rPr>
    </w:lvl>
    <w:lvl w:ilvl="1" w:tplc="A2A063F6">
      <w:start w:val="1"/>
      <w:numFmt w:val="bullet"/>
      <w:lvlText w:val="•"/>
      <w:lvlJc w:val="left"/>
      <w:rPr>
        <w:rFonts w:hint="default"/>
      </w:rPr>
    </w:lvl>
    <w:lvl w:ilvl="2" w:tplc="4A8EAD78">
      <w:start w:val="1"/>
      <w:numFmt w:val="bullet"/>
      <w:lvlText w:val="•"/>
      <w:lvlJc w:val="left"/>
      <w:rPr>
        <w:rFonts w:hint="default"/>
      </w:rPr>
    </w:lvl>
    <w:lvl w:ilvl="3" w:tplc="6C64AA52">
      <w:start w:val="1"/>
      <w:numFmt w:val="bullet"/>
      <w:lvlText w:val="•"/>
      <w:lvlJc w:val="left"/>
      <w:rPr>
        <w:rFonts w:hint="default"/>
      </w:rPr>
    </w:lvl>
    <w:lvl w:ilvl="4" w:tplc="9D7E7CB6">
      <w:start w:val="1"/>
      <w:numFmt w:val="bullet"/>
      <w:lvlText w:val="•"/>
      <w:lvlJc w:val="left"/>
      <w:rPr>
        <w:rFonts w:hint="default"/>
      </w:rPr>
    </w:lvl>
    <w:lvl w:ilvl="5" w:tplc="AEB628E4">
      <w:start w:val="1"/>
      <w:numFmt w:val="bullet"/>
      <w:lvlText w:val="•"/>
      <w:lvlJc w:val="left"/>
      <w:rPr>
        <w:rFonts w:hint="default"/>
      </w:rPr>
    </w:lvl>
    <w:lvl w:ilvl="6" w:tplc="32E85A74">
      <w:start w:val="1"/>
      <w:numFmt w:val="bullet"/>
      <w:lvlText w:val="•"/>
      <w:lvlJc w:val="left"/>
      <w:rPr>
        <w:rFonts w:hint="default"/>
      </w:rPr>
    </w:lvl>
    <w:lvl w:ilvl="7" w:tplc="7FB25FA8">
      <w:start w:val="1"/>
      <w:numFmt w:val="bullet"/>
      <w:lvlText w:val="•"/>
      <w:lvlJc w:val="left"/>
      <w:rPr>
        <w:rFonts w:hint="default"/>
      </w:rPr>
    </w:lvl>
    <w:lvl w:ilvl="8" w:tplc="25DCEBE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28F362F"/>
    <w:multiLevelType w:val="hybridMultilevel"/>
    <w:tmpl w:val="269C7996"/>
    <w:lvl w:ilvl="0" w:tplc="8422B5A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91F48"/>
    <w:multiLevelType w:val="hybridMultilevel"/>
    <w:tmpl w:val="849E2270"/>
    <w:lvl w:ilvl="0" w:tplc="8500E6B2">
      <w:start w:val="1"/>
      <w:numFmt w:val="decimal"/>
      <w:lvlText w:val="%1."/>
      <w:lvlJc w:val="left"/>
      <w:pPr>
        <w:ind w:hanging="308"/>
      </w:pPr>
      <w:rPr>
        <w:rFonts w:ascii="Times New Roman" w:eastAsia="Times New Roman" w:hAnsi="Times New Roman" w:hint="default"/>
        <w:color w:val="646469"/>
        <w:w w:val="91"/>
        <w:sz w:val="22"/>
        <w:szCs w:val="22"/>
      </w:rPr>
    </w:lvl>
    <w:lvl w:ilvl="1" w:tplc="E80A85FA">
      <w:start w:val="1"/>
      <w:numFmt w:val="bullet"/>
      <w:lvlText w:val="•"/>
      <w:lvlJc w:val="left"/>
      <w:rPr>
        <w:rFonts w:hint="default"/>
      </w:rPr>
    </w:lvl>
    <w:lvl w:ilvl="2" w:tplc="4CC47ABA">
      <w:start w:val="1"/>
      <w:numFmt w:val="bullet"/>
      <w:lvlText w:val="•"/>
      <w:lvlJc w:val="left"/>
      <w:rPr>
        <w:rFonts w:hint="default"/>
      </w:rPr>
    </w:lvl>
    <w:lvl w:ilvl="3" w:tplc="D82A4A28">
      <w:start w:val="1"/>
      <w:numFmt w:val="bullet"/>
      <w:lvlText w:val="•"/>
      <w:lvlJc w:val="left"/>
      <w:rPr>
        <w:rFonts w:hint="default"/>
      </w:rPr>
    </w:lvl>
    <w:lvl w:ilvl="4" w:tplc="71D203C6">
      <w:start w:val="1"/>
      <w:numFmt w:val="bullet"/>
      <w:lvlText w:val="•"/>
      <w:lvlJc w:val="left"/>
      <w:rPr>
        <w:rFonts w:hint="default"/>
      </w:rPr>
    </w:lvl>
    <w:lvl w:ilvl="5" w:tplc="2C38A8D6">
      <w:start w:val="1"/>
      <w:numFmt w:val="bullet"/>
      <w:lvlText w:val="•"/>
      <w:lvlJc w:val="left"/>
      <w:rPr>
        <w:rFonts w:hint="default"/>
      </w:rPr>
    </w:lvl>
    <w:lvl w:ilvl="6" w:tplc="87AC6D86">
      <w:start w:val="1"/>
      <w:numFmt w:val="bullet"/>
      <w:lvlText w:val="•"/>
      <w:lvlJc w:val="left"/>
      <w:rPr>
        <w:rFonts w:hint="default"/>
      </w:rPr>
    </w:lvl>
    <w:lvl w:ilvl="7" w:tplc="2F205850">
      <w:start w:val="1"/>
      <w:numFmt w:val="bullet"/>
      <w:lvlText w:val="•"/>
      <w:lvlJc w:val="left"/>
      <w:rPr>
        <w:rFonts w:hint="default"/>
      </w:rPr>
    </w:lvl>
    <w:lvl w:ilvl="8" w:tplc="7578F45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00"/>
    <w:rsid w:val="00011F40"/>
    <w:rsid w:val="0009423C"/>
    <w:rsid w:val="000C0083"/>
    <w:rsid w:val="000D1662"/>
    <w:rsid w:val="0013028A"/>
    <w:rsid w:val="00171BE6"/>
    <w:rsid w:val="00182941"/>
    <w:rsid w:val="001B03A6"/>
    <w:rsid w:val="001D5403"/>
    <w:rsid w:val="001F7A86"/>
    <w:rsid w:val="00204A27"/>
    <w:rsid w:val="00233E40"/>
    <w:rsid w:val="00251495"/>
    <w:rsid w:val="00262A7B"/>
    <w:rsid w:val="002918BD"/>
    <w:rsid w:val="002971DD"/>
    <w:rsid w:val="002B4409"/>
    <w:rsid w:val="002F0FF2"/>
    <w:rsid w:val="002F33EF"/>
    <w:rsid w:val="00304C34"/>
    <w:rsid w:val="00337A88"/>
    <w:rsid w:val="0036745A"/>
    <w:rsid w:val="003758A3"/>
    <w:rsid w:val="00394E01"/>
    <w:rsid w:val="00396896"/>
    <w:rsid w:val="003A0466"/>
    <w:rsid w:val="00412780"/>
    <w:rsid w:val="004132C9"/>
    <w:rsid w:val="00462F4A"/>
    <w:rsid w:val="0048040A"/>
    <w:rsid w:val="00480B00"/>
    <w:rsid w:val="004E0D82"/>
    <w:rsid w:val="004F2353"/>
    <w:rsid w:val="004F3624"/>
    <w:rsid w:val="0054193A"/>
    <w:rsid w:val="00545BA1"/>
    <w:rsid w:val="00576FD7"/>
    <w:rsid w:val="00635B23"/>
    <w:rsid w:val="006A3C1D"/>
    <w:rsid w:val="006C0F34"/>
    <w:rsid w:val="00725A3D"/>
    <w:rsid w:val="007860A5"/>
    <w:rsid w:val="007876C1"/>
    <w:rsid w:val="0079644D"/>
    <w:rsid w:val="00870E55"/>
    <w:rsid w:val="008873BF"/>
    <w:rsid w:val="00891FD7"/>
    <w:rsid w:val="00895A5C"/>
    <w:rsid w:val="00895F69"/>
    <w:rsid w:val="008A25E0"/>
    <w:rsid w:val="008A55C7"/>
    <w:rsid w:val="008F383A"/>
    <w:rsid w:val="008F4033"/>
    <w:rsid w:val="00912822"/>
    <w:rsid w:val="00923716"/>
    <w:rsid w:val="00994555"/>
    <w:rsid w:val="009C7B91"/>
    <w:rsid w:val="009F0A11"/>
    <w:rsid w:val="00A16207"/>
    <w:rsid w:val="00A70018"/>
    <w:rsid w:val="00A97CB0"/>
    <w:rsid w:val="00AA34CF"/>
    <w:rsid w:val="00AB5199"/>
    <w:rsid w:val="00AC68B1"/>
    <w:rsid w:val="00AD5CCA"/>
    <w:rsid w:val="00AF2BFC"/>
    <w:rsid w:val="00B11106"/>
    <w:rsid w:val="00B45CE1"/>
    <w:rsid w:val="00B4675F"/>
    <w:rsid w:val="00B603FB"/>
    <w:rsid w:val="00C63766"/>
    <w:rsid w:val="00C67177"/>
    <w:rsid w:val="00CD4197"/>
    <w:rsid w:val="00D14BED"/>
    <w:rsid w:val="00D22E83"/>
    <w:rsid w:val="00D475AA"/>
    <w:rsid w:val="00D556F9"/>
    <w:rsid w:val="00E26E6C"/>
    <w:rsid w:val="00E47B93"/>
    <w:rsid w:val="00E62C78"/>
    <w:rsid w:val="00E947F0"/>
    <w:rsid w:val="00EA6316"/>
    <w:rsid w:val="00EE2FF1"/>
    <w:rsid w:val="00EE5FA7"/>
    <w:rsid w:val="00EF3DA0"/>
    <w:rsid w:val="00F06DE5"/>
    <w:rsid w:val="00F41C48"/>
    <w:rsid w:val="00F61800"/>
    <w:rsid w:val="00FA30E9"/>
    <w:rsid w:val="00FB0BB9"/>
    <w:rsid w:val="00FE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33"/>
      <w:outlineLvl w:val="0"/>
    </w:pPr>
    <w:rPr>
      <w:rFonts w:ascii="Times New Roman" w:eastAsia="Times New Roman" w:hAnsi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D16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6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16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6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16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1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6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D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BB9"/>
  </w:style>
  <w:style w:type="paragraph" w:styleId="af">
    <w:name w:val="footer"/>
    <w:basedOn w:val="a"/>
    <w:link w:val="af0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BB9"/>
  </w:style>
  <w:style w:type="paragraph" w:styleId="af1">
    <w:name w:val="Normal (Web)"/>
    <w:basedOn w:val="a"/>
    <w:uiPriority w:val="99"/>
    <w:unhideWhenUsed/>
    <w:rsid w:val="004F2353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33"/>
      <w:outlineLvl w:val="0"/>
    </w:pPr>
    <w:rPr>
      <w:rFonts w:ascii="Times New Roman" w:eastAsia="Times New Roman" w:hAnsi="Times New Roman"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0D166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D166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D166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D166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D166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D166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D1662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0D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B0BB9"/>
  </w:style>
  <w:style w:type="paragraph" w:styleId="af">
    <w:name w:val="footer"/>
    <w:basedOn w:val="a"/>
    <w:link w:val="af0"/>
    <w:uiPriority w:val="99"/>
    <w:unhideWhenUsed/>
    <w:rsid w:val="00FB0B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B0BB9"/>
  </w:style>
  <w:style w:type="paragraph" w:styleId="af1">
    <w:name w:val="Normal (Web)"/>
    <w:basedOn w:val="a"/>
    <w:uiPriority w:val="99"/>
    <w:unhideWhenUsed/>
    <w:rsid w:val="004F2353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6EB5-7D08-44C7-A310-F1A4FFBC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user-5067</dc:creator>
  <cp:lastModifiedBy>Симакова </cp:lastModifiedBy>
  <cp:revision>6</cp:revision>
  <cp:lastPrinted>2018-03-15T11:31:00Z</cp:lastPrinted>
  <dcterms:created xsi:type="dcterms:W3CDTF">2019-10-24T08:31:00Z</dcterms:created>
  <dcterms:modified xsi:type="dcterms:W3CDTF">2019-10-24T14:52:00Z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2016-06-23T00:00:00Z</vt:filetime>
  </property>
</Properties>
</file>